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9" w:rsidRDefault="00ED00E9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7E0801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ED00E9" w:rsidRPr="002D5783" w:rsidRDefault="00ED00E9" w:rsidP="00224770">
      <w:pPr>
        <w:jc w:val="center"/>
        <w:rPr>
          <w:lang w:eastAsia="en-US"/>
        </w:rPr>
      </w:pPr>
    </w:p>
    <w:p w:rsidR="00ED00E9" w:rsidRPr="002D5783" w:rsidRDefault="00ED00E9" w:rsidP="00224770">
      <w:pPr>
        <w:jc w:val="center"/>
        <w:rPr>
          <w:lang w:eastAsia="en-US"/>
        </w:rPr>
      </w:pPr>
    </w:p>
    <w:p w:rsidR="00ED00E9" w:rsidRPr="002D5783" w:rsidRDefault="00ED00E9" w:rsidP="00224770">
      <w:pPr>
        <w:jc w:val="center"/>
        <w:rPr>
          <w:lang w:eastAsia="en-US"/>
        </w:rPr>
      </w:pPr>
    </w:p>
    <w:p w:rsidR="00ED00E9" w:rsidRPr="00C24BEF" w:rsidRDefault="00ED00E9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D00E9" w:rsidRPr="00F956DA" w:rsidRDefault="00ED00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D00E9" w:rsidRDefault="00ED00E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ED00E9" w:rsidRDefault="00ED00E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ED00E9" w:rsidRPr="00D0614A" w:rsidRDefault="00ED00E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ED00E9" w:rsidRDefault="00ED00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D00E9" w:rsidRDefault="00ED00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ED00E9" w:rsidRDefault="00ED00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D00E9" w:rsidRDefault="00ED00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D00E9" w:rsidRPr="00E46EA2" w:rsidRDefault="00ED00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D00E9" w:rsidRPr="00C24BEF" w:rsidRDefault="00ED00E9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7E0801">
        <w:rPr>
          <w:noProof/>
          <w:color w:val="000000"/>
          <w:sz w:val="20"/>
          <w:szCs w:val="20"/>
        </w:rPr>
        <w:pict>
          <v:shape id="Рисунок 5" o:spid="_x0000_i1026" type="#_x0000_t75" style="width:189pt;height:204pt;visibility:visible">
            <v:imagedata r:id="rId6" o:title="" croptop="4057f" cropbottom="4699f" cropleft="23831f" cropright="12169f"/>
          </v:shape>
        </w:pict>
      </w:r>
    </w:p>
    <w:p w:rsidR="00ED00E9" w:rsidRPr="00380781" w:rsidRDefault="00ED00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D00E9" w:rsidRPr="00380781" w:rsidRDefault="00ED00E9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D00E9" w:rsidRPr="00380781" w:rsidRDefault="00ED00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D00E9" w:rsidRPr="00380781" w:rsidRDefault="00ED00E9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D00E9" w:rsidRPr="00380781" w:rsidRDefault="00ED00E9" w:rsidP="00F956DA">
      <w:pPr>
        <w:rPr>
          <w:sz w:val="20"/>
          <w:szCs w:val="20"/>
          <w:lang w:eastAsia="en-US"/>
        </w:rPr>
      </w:pPr>
    </w:p>
    <w:p w:rsidR="00ED00E9" w:rsidRPr="00380781" w:rsidRDefault="00ED00E9" w:rsidP="00F956DA">
      <w:pPr>
        <w:rPr>
          <w:sz w:val="20"/>
          <w:szCs w:val="20"/>
          <w:lang w:eastAsia="en-US"/>
        </w:rPr>
      </w:pPr>
    </w:p>
    <w:p w:rsidR="00ED00E9" w:rsidRPr="00380781" w:rsidRDefault="00ED00E9" w:rsidP="00F956DA">
      <w:pPr>
        <w:rPr>
          <w:sz w:val="20"/>
          <w:szCs w:val="20"/>
          <w:lang w:eastAsia="en-US"/>
        </w:rPr>
      </w:pPr>
    </w:p>
    <w:p w:rsidR="00ED00E9" w:rsidRPr="0016103E" w:rsidRDefault="00ED00E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ED00E9" w:rsidRPr="0016103E" w:rsidRDefault="00ED00E9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ED00E9" w:rsidRPr="0016103E" w:rsidRDefault="00ED00E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D00E9" w:rsidRDefault="00ED00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D00E9" w:rsidRPr="00147CD2" w:rsidRDefault="00ED00E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ED00E9" w:rsidRPr="00C650ED" w:rsidRDefault="00ED00E9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ED00E9" w:rsidRDefault="00ED00E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ED00E9" w:rsidRPr="00380781" w:rsidRDefault="00ED00E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D00E9" w:rsidRPr="00C650ED" w:rsidRDefault="00ED00E9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ED00E9" w:rsidRPr="00380781" w:rsidRDefault="00ED00E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 нержавеющая сталь;</w:t>
      </w:r>
    </w:p>
    <w:p w:rsidR="00ED00E9" w:rsidRDefault="00ED00E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ED00E9" w:rsidRPr="00380781" w:rsidRDefault="00ED00E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ED00E9" w:rsidRPr="00380781" w:rsidRDefault="00ED00E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ED00E9" w:rsidRPr="00380781" w:rsidRDefault="00ED00E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ED00E9" w:rsidRPr="00380781" w:rsidRDefault="00ED00E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ED00E9" w:rsidRPr="00380781" w:rsidRDefault="00ED00E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ED00E9" w:rsidRPr="00380781" w:rsidRDefault="00ED00E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72 кг"/>
        </w:smartTagPr>
        <w:r>
          <w:rPr>
            <w:sz w:val="20"/>
            <w:szCs w:val="20"/>
          </w:rPr>
          <w:t>0,72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ED00E9" w:rsidRPr="00380781" w:rsidRDefault="00ED00E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ED00E9" w:rsidRPr="00380781" w:rsidRDefault="00ED00E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ED00E9" w:rsidRPr="00F378C0" w:rsidRDefault="00ED00E9" w:rsidP="00A045A8">
      <w:r w:rsidRPr="00A045A8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A045A8">
          <w:rPr>
            <w:sz w:val="20"/>
            <w:szCs w:val="20"/>
          </w:rPr>
          <w:t>200 литров</w:t>
        </w:r>
      </w:smartTag>
      <w:r w:rsidRPr="00A045A8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трапов и их работоспособность</w:t>
      </w:r>
      <w:r w:rsidRPr="008150AA">
        <w:t xml:space="preserve">). </w:t>
      </w:r>
      <w:r w:rsidRPr="00A045A8">
        <w:rPr>
          <w:sz w:val="20"/>
          <w:szCs w:val="20"/>
        </w:rPr>
        <w:t xml:space="preserve">В этом случае снижается только максимально допустимая нагрузка на трап (т.к. корпус трапа выполняет роль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A045A8">
          <w:rPr>
            <w:sz w:val="20"/>
            <w:szCs w:val="20"/>
          </w:rPr>
          <w:t>150 кг</w:t>
        </w:r>
      </w:smartTag>
      <w:r w:rsidRPr="00A045A8">
        <w:rPr>
          <w:sz w:val="20"/>
          <w:szCs w:val="20"/>
        </w:rPr>
        <w:t>.</w:t>
      </w:r>
    </w:p>
    <w:p w:rsidR="00ED00E9" w:rsidRPr="00600DB7" w:rsidRDefault="00ED00E9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ED00E9" w:rsidRPr="00380781" w:rsidRDefault="00ED00E9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ED00E9" w:rsidRPr="00C650ED" w:rsidRDefault="00ED00E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ED00E9" w:rsidRPr="004B4174" w:rsidRDefault="00ED00E9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D00E9" w:rsidRDefault="00ED00E9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ED00E9" w:rsidRPr="002C399B" w:rsidRDefault="00ED00E9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C399B">
        <w:rPr>
          <w:sz w:val="20"/>
          <w:szCs w:val="20"/>
        </w:rPr>
        <w:t>Надставной элемент из ABS-пластика;</w:t>
      </w:r>
    </w:p>
    <w:p w:rsidR="00ED00E9" w:rsidRDefault="00ED00E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ED00E9" w:rsidRDefault="00ED00E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ED00E9" w:rsidRPr="00186B1C" w:rsidRDefault="00ED00E9" w:rsidP="00186B1C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ED00E9" w:rsidRDefault="00ED00E9" w:rsidP="00CF0962">
      <w:pPr>
        <w:ind w:firstLine="357"/>
        <w:jc w:val="both"/>
        <w:rPr>
          <w:sz w:val="20"/>
          <w:szCs w:val="20"/>
        </w:rPr>
      </w:pPr>
    </w:p>
    <w:p w:rsidR="00ED00E9" w:rsidRDefault="00ED00E9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ED00E9" w:rsidRDefault="00ED00E9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D00E9" w:rsidRDefault="00ED00E9" w:rsidP="0084543F">
      <w:pPr>
        <w:ind w:firstLine="360"/>
        <w:jc w:val="both"/>
        <w:rPr>
          <w:sz w:val="20"/>
          <w:szCs w:val="20"/>
        </w:rPr>
      </w:pPr>
    </w:p>
    <w:p w:rsidR="00ED00E9" w:rsidRDefault="00ED00E9" w:rsidP="0084543F">
      <w:pPr>
        <w:ind w:firstLine="360"/>
        <w:jc w:val="both"/>
        <w:rPr>
          <w:sz w:val="20"/>
          <w:szCs w:val="20"/>
        </w:rPr>
      </w:pPr>
    </w:p>
    <w:p w:rsidR="00ED00E9" w:rsidRDefault="00ED00E9" w:rsidP="0084543F">
      <w:pPr>
        <w:ind w:firstLine="360"/>
        <w:jc w:val="both"/>
        <w:rPr>
          <w:sz w:val="20"/>
          <w:szCs w:val="20"/>
        </w:rPr>
      </w:pPr>
    </w:p>
    <w:p w:rsidR="00ED00E9" w:rsidRPr="00E407E9" w:rsidRDefault="00ED00E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ED00E9" w:rsidRDefault="00ED00E9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колпачок-поплавок «сухого» затвора, установить в подрамник решётку и удалить защитную пленку.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ED00E9" w:rsidRDefault="00ED00E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7E0801">
        <w:rPr>
          <w:noProof/>
          <w:sz w:val="20"/>
          <w:szCs w:val="20"/>
        </w:rPr>
        <w:pict>
          <v:shape id="Рисунок 4" o:spid="_x0000_i1027" type="#_x0000_t75" style="width:245.25pt;height:237pt;visibility:visible" o:bordertopcolor="white" o:borderleftcolor="white" o:borderbottomcolor="white" o:borderrightcolor="white">
            <v:imagedata r:id="rId7" o:title="" croptop="1909f" cropbottom="23899f" cropleft="6557f" cropright="250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bookmarkEnd w:id="0"/>
    </w:p>
    <w:p w:rsidR="00ED00E9" w:rsidRDefault="00ED00E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ED00E9" w:rsidRDefault="00ED00E9" w:rsidP="0084543F">
      <w:pPr>
        <w:ind w:firstLine="360"/>
        <w:jc w:val="both"/>
        <w:rPr>
          <w:sz w:val="20"/>
          <w:szCs w:val="20"/>
        </w:rPr>
      </w:pPr>
    </w:p>
    <w:p w:rsidR="00ED00E9" w:rsidRPr="00AF33B4" w:rsidRDefault="00ED00E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ED00E9" w:rsidRPr="00515A6A" w:rsidRDefault="00ED00E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ED00E9" w:rsidRPr="00380781" w:rsidRDefault="00ED00E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00E9" w:rsidRPr="00AF33B4" w:rsidRDefault="00ED00E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ED00E9" w:rsidRPr="00AF33B4" w:rsidRDefault="00ED00E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ED00E9" w:rsidRPr="00AF33B4" w:rsidRDefault="00ED00E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ED00E9" w:rsidRDefault="00ED00E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ED00E9" w:rsidRPr="0028330B" w:rsidRDefault="00ED00E9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00E9" w:rsidRPr="007E3B45" w:rsidRDefault="00ED00E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ED00E9" w:rsidRPr="00B17650" w:rsidRDefault="00ED00E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</w:t>
      </w:r>
      <w:r>
        <w:rPr>
          <w:sz w:val="20"/>
          <w:szCs w:val="20"/>
          <w:lang w:val="en-US"/>
        </w:rPr>
        <w:t>Ds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ED00E9" w:rsidRPr="00AF33B4" w:rsidTr="007E0801"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7E0801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0801">
              <w:rPr>
                <w:sz w:val="20"/>
                <w:szCs w:val="20"/>
              </w:rPr>
              <w:t>________________</w:t>
            </w:r>
          </w:p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0801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0801">
              <w:rPr>
                <w:sz w:val="20"/>
                <w:szCs w:val="20"/>
              </w:rPr>
              <w:t>______________________</w:t>
            </w:r>
          </w:p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0801">
              <w:rPr>
                <w:sz w:val="20"/>
                <w:szCs w:val="20"/>
              </w:rPr>
              <w:t>(расшифровка подписи)</w:t>
            </w:r>
          </w:p>
        </w:tc>
      </w:tr>
      <w:tr w:rsidR="00ED00E9" w:rsidRPr="00AF33B4" w:rsidTr="007E0801"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D00E9" w:rsidRPr="00AF33B4" w:rsidTr="007E0801"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0801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D00E9" w:rsidRPr="00AF33B4" w:rsidTr="007E0801"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0801">
              <w:rPr>
                <w:sz w:val="20"/>
                <w:szCs w:val="20"/>
              </w:rPr>
              <w:t>____________________</w:t>
            </w:r>
          </w:p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0801">
              <w:rPr>
                <w:sz w:val="20"/>
                <w:szCs w:val="20"/>
              </w:rPr>
              <w:t>(число, месяц, год)</w:t>
            </w:r>
          </w:p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D00E9" w:rsidRPr="007E0801" w:rsidRDefault="00ED00E9" w:rsidP="007E08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D00E9" w:rsidRPr="00AF33B4" w:rsidRDefault="00ED00E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ED00E9" w:rsidRDefault="00ED00E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ED00E9" w:rsidRPr="00DC1652" w:rsidRDefault="00ED00E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ED00E9" w:rsidRPr="00DC1652" w:rsidRDefault="00ED00E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D00E9" w:rsidRPr="00380781" w:rsidRDefault="00ED00E9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ED00E9" w:rsidRPr="00380781" w:rsidRDefault="00ED00E9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ED00E9" w:rsidRPr="00DC1652" w:rsidRDefault="00ED00E9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ED00E9" w:rsidRPr="00AF33B4" w:rsidRDefault="00ED00E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ED00E9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D00E9" w:rsidRPr="00AF33B4" w:rsidRDefault="00ED00E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D00E9" w:rsidRPr="00AF33B4" w:rsidRDefault="00ED00E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D00E9" w:rsidRPr="00AF33B4" w:rsidRDefault="00ED00E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ED00E9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D00E9" w:rsidRPr="00AF33B4" w:rsidRDefault="00ED00E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D00E9" w:rsidRPr="00AF33B4" w:rsidRDefault="00ED00E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D00E9" w:rsidRPr="00AF33B4" w:rsidRDefault="00ED00E9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00E9" w:rsidRPr="00A57FBD" w:rsidRDefault="00ED00E9" w:rsidP="00200F10">
      <w:pPr>
        <w:jc w:val="center"/>
        <w:rPr>
          <w:sz w:val="20"/>
          <w:szCs w:val="20"/>
        </w:rPr>
      </w:pPr>
    </w:p>
    <w:sectPr w:rsidR="00ED00E9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DA2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565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3C4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F2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AE26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78D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F06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E5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6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F8B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351C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0801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C7D05"/>
    <w:rsid w:val="009D564F"/>
    <w:rsid w:val="009F0F52"/>
    <w:rsid w:val="00A045A8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08AF"/>
    <w:rsid w:val="00D137E4"/>
    <w:rsid w:val="00D16063"/>
    <w:rsid w:val="00D321D7"/>
    <w:rsid w:val="00D65742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D00E9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3794</TotalTime>
  <Pages>4</Pages>
  <Words>769</Words>
  <Characters>4384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124</cp:revision>
  <cp:lastPrinted>2016-08-25T10:45:00Z</cp:lastPrinted>
  <dcterms:created xsi:type="dcterms:W3CDTF">2016-07-26T14:25:00Z</dcterms:created>
  <dcterms:modified xsi:type="dcterms:W3CDTF">2019-06-26T13:47:00Z</dcterms:modified>
</cp:coreProperties>
</file>